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ПОСТАНОВЛЕНИЕ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от 13 октября 2023 г. № 33</w:t>
      </w:r>
    </w:p>
    <w:p w:rsidR="006118DC" w:rsidRDefault="006118DC" w:rsidP="006118DC">
      <w:pPr>
        <w:pStyle w:val="5"/>
        <w:shd w:val="clear" w:color="auto" w:fill="F8FAFB"/>
        <w:spacing w:before="150" w:line="270" w:lineRule="atLeast"/>
        <w:rPr>
          <w:rFonts w:ascii="Palatino Linotype" w:hAnsi="Palatino Linotype"/>
          <w:color w:val="521400"/>
          <w:sz w:val="23"/>
          <w:szCs w:val="23"/>
        </w:rPr>
      </w:pPr>
      <w:r>
        <w:rPr>
          <w:rFonts w:ascii="Palatino Linotype" w:hAnsi="Palatino Linotype"/>
          <w:b/>
          <w:bCs/>
          <w:color w:val="521400"/>
          <w:sz w:val="23"/>
          <w:szCs w:val="23"/>
        </w:rPr>
        <w:t> Об утверждении муниципальной программы «Социальная поддержка 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«Корочанский сельсовет» Беловского района»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c"/>
          <w:rFonts w:ascii="Verdana" w:hAnsi="Verdana"/>
          <w:color w:val="292D24"/>
          <w:sz w:val="20"/>
          <w:szCs w:val="20"/>
        </w:rPr>
        <w:t> 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муниципального образования «Корочанский сельсовет», решением Собрания депутатов Корочанского сельсовета от 24</w:t>
      </w:r>
      <w:r>
        <w:rPr>
          <w:rStyle w:val="aa"/>
          <w:rFonts w:ascii="Verdana" w:hAnsi="Verdana"/>
          <w:color w:val="292D24"/>
          <w:sz w:val="20"/>
          <w:szCs w:val="20"/>
        </w:rPr>
        <w:t>.11.2020 года № VI-26/51 «Об утверждении Положения о порядке назначения, выплаты и перерасчета ежемесячной доплаты к страховой пенсии по старости (инвалидности) главе Корочанского сельсовета Беловского района Курской области, осуществлявшего полномочия выборного должностного лица местного самоуправления на постоянной основе», </w:t>
      </w:r>
      <w:r>
        <w:rPr>
          <w:rFonts w:ascii="Verdana" w:hAnsi="Verdana"/>
          <w:color w:val="292D24"/>
          <w:sz w:val="20"/>
          <w:szCs w:val="20"/>
        </w:rPr>
        <w:t>решением Собрания депутатов Корочанского сельсовета от </w:t>
      </w:r>
      <w:r>
        <w:rPr>
          <w:rStyle w:val="aa"/>
          <w:rFonts w:ascii="Verdana" w:hAnsi="Verdana"/>
          <w:color w:val="292D24"/>
          <w:sz w:val="20"/>
          <w:szCs w:val="20"/>
        </w:rPr>
        <w:t>24.11.2020 года № VI-26/52 «Об утверждении Положения о размерах и условиях оплаты труда муниципальных служащих муниципальной службы муниципального образования «Корочанский сельсовет» Беловского района Курской области, », решением Собрания депутатов Корочанского сельсовета от 04.07.2018 года № VI-4/19  «О порядке назначения, перерасчета и выплаты пенсий за выслугу лет муниципальным служащим Администрации Корочанского сельсовета Беловского района Курской области» Администрация Корочанского сельсовета</w:t>
      </w:r>
      <w:r>
        <w:rPr>
          <w:rFonts w:ascii="Verdana" w:hAnsi="Verdana"/>
          <w:color w:val="292D24"/>
          <w:sz w:val="20"/>
          <w:szCs w:val="20"/>
        </w:rPr>
        <w:t> ПОСТАНОВЛЯЕТ: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Утвердить муниципальную программу «Социальная поддержка 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«Корочанский сельсовет» Беловского района»».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 Установить, что в ходе реализации Программы ежегодной корректировке подлежат мероприятия и объемы их финансирования с учетом возможностей средств бюджета сельсовета.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3. Постановление администрации Корочанского сельсовета Беловского района Курской области от 10</w:t>
      </w:r>
      <w:r>
        <w:rPr>
          <w:rStyle w:val="aa"/>
          <w:rFonts w:ascii="Verdana" w:hAnsi="Verdana"/>
          <w:color w:val="292D24"/>
          <w:sz w:val="20"/>
          <w:szCs w:val="20"/>
        </w:rPr>
        <w:t>.01.2022 №01 «Об утверждении муниципальной программы «Социальная поддержка и доплаты</w:t>
      </w:r>
      <w:r>
        <w:rPr>
          <w:rFonts w:ascii="Verdana" w:hAnsi="Verdana"/>
          <w:color w:val="292D24"/>
          <w:sz w:val="20"/>
          <w:szCs w:val="20"/>
        </w:rPr>
        <w:t> 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«Корочанский сельсовет» Беловского района»» считать утратившим силу.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4. Контроль за исполнением настоящего постановления оставляю за собой.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5. Настоящее постановление вступает в силу со дня его опубликования и распространяет свое действие на правоотношения, возникшие с 01.01.2023 года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Глава Корочанского сельсовета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Беловского района                                                                         О.В. Панова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Утверждена: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постановлением Администрации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Корочанского сельсовета Беловского района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Курской области от 13.10.2023 № 33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МУНИЦИПАЛЬНАЯ ПРОГРАММА</w:t>
      </w:r>
    </w:p>
    <w:p w:rsidR="006118DC" w:rsidRDefault="006118DC" w:rsidP="006118DC">
      <w:pPr>
        <w:pStyle w:val="5"/>
        <w:shd w:val="clear" w:color="auto" w:fill="F8FAFB"/>
        <w:spacing w:before="150" w:line="270" w:lineRule="atLeast"/>
        <w:rPr>
          <w:rFonts w:ascii="Palatino Linotype" w:hAnsi="Palatino Linotype"/>
          <w:color w:val="521400"/>
          <w:sz w:val="23"/>
          <w:szCs w:val="23"/>
        </w:rPr>
      </w:pPr>
      <w:r>
        <w:rPr>
          <w:rFonts w:ascii="Palatino Linotype" w:hAnsi="Palatino Linotype"/>
          <w:b/>
          <w:bCs/>
          <w:color w:val="521400"/>
          <w:sz w:val="23"/>
          <w:szCs w:val="23"/>
        </w:rPr>
        <w:t>«Социальная поддержка 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«Корочанский сельсовет» Беловского района»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Паспорт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муниципальной программы</w:t>
      </w:r>
    </w:p>
    <w:p w:rsidR="006118DC" w:rsidRDefault="006118DC" w:rsidP="006118DC">
      <w:pPr>
        <w:pStyle w:val="5"/>
        <w:shd w:val="clear" w:color="auto" w:fill="F8FAFB"/>
        <w:spacing w:before="150" w:line="270" w:lineRule="atLeast"/>
        <w:rPr>
          <w:rFonts w:ascii="Palatino Linotype" w:hAnsi="Palatino Linotype"/>
          <w:color w:val="521400"/>
          <w:sz w:val="23"/>
          <w:szCs w:val="23"/>
        </w:rPr>
      </w:pPr>
      <w:r>
        <w:rPr>
          <w:rFonts w:ascii="Palatino Linotype" w:hAnsi="Palatino Linotype"/>
          <w:b/>
          <w:bCs/>
          <w:color w:val="521400"/>
          <w:sz w:val="23"/>
          <w:szCs w:val="23"/>
        </w:rPr>
        <w:t>«Социальная поддержка 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«Корочанский сельсовет» Беловского района»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40"/>
        <w:gridCol w:w="6860"/>
      </w:tblGrid>
      <w:tr w:rsidR="006118DC" w:rsidTr="006118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Наименование    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5"/>
              <w:spacing w:before="150" w:line="270" w:lineRule="atLeast"/>
              <w:rPr>
                <w:rFonts w:ascii="Palatino Linotype" w:hAnsi="Palatino Linotype"/>
                <w:color w:val="521400"/>
                <w:sz w:val="23"/>
                <w:szCs w:val="23"/>
              </w:rPr>
            </w:pPr>
            <w:r>
              <w:rPr>
                <w:rFonts w:ascii="Palatino Linotype" w:hAnsi="Palatino Linotype"/>
                <w:b/>
                <w:bCs/>
                <w:color w:val="521400"/>
                <w:sz w:val="23"/>
                <w:szCs w:val="23"/>
              </w:rPr>
              <w:t>Муниципальная программа «Социальная поддержка и доплаты к пенсиям, дополнительное пенсионное обеспечение   пенсионеров, лицам, замещавшим муниципальные должности и должности муниципальной службы муниципального образования «Корочанский сельсовет» Беловского района " (далее - Программа)</w:t>
            </w:r>
          </w:p>
        </w:tc>
      </w:tr>
      <w:tr w:rsidR="006118DC" w:rsidTr="006118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Основание для разработки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 Федеральный закон Российской Федерации от 06.10.2003 131 -ФЗ «Об общих принципах организации местного самоуправления в Российской Федерации»;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решением Собрания депутатов Корочанского сельсовета от 24.11.2020 года № VI-26/51 «Об утверждении Положения о порядке назначения, выплаты и перерасчета ежемесячной доплаты к страховой пенсии по старости (инвалидности) главе Корочанского сельсовета Беловского района Курской области, осуществлявшего полномочия выборного должностного лица местного самоуправления на постоянной основе», решением Собрания депутатов Корочанского сельсовета от 24.11.2020 года № VI-26/52 «Об утверждении Положения о размерах и условиях оплаты труда муниципальных служащих муниципальной службы муниципального образования «Корочанский сельсовет» Беловского района Курской области, », решением Собрания депутатов Корочанского сельсовета от 04.07.2018 года № VI-4/19  «О порядке назначения, перерасчета и выплаты пенсий за выслугу лет муниципальным служащим Администрации Корочанского сельсовета Беловского района Курской области»,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- Устав муниципального образования «Корочанский сельсовет» Беловского района Курской области</w:t>
            </w:r>
          </w:p>
        </w:tc>
      </w:tr>
      <w:tr w:rsidR="006118DC" w:rsidTr="006118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Заказчик  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   Беловского района Курской области</w:t>
            </w:r>
          </w:p>
        </w:tc>
      </w:tr>
      <w:tr w:rsidR="006118DC" w:rsidTr="006118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Основные цели и задачи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Повышение качества жизни отдельных  категорий населения сельсовета. Расширение масштабов представления в денежной форме мер социальной поддержки муниципальным служащим администрации Корочанского сельсовета Беловского   района Курской области</w:t>
            </w:r>
          </w:p>
        </w:tc>
      </w:tr>
      <w:tr w:rsidR="006118DC" w:rsidTr="006118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Сроки реализации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2023-2027годы</w:t>
            </w:r>
          </w:p>
        </w:tc>
      </w:tr>
      <w:tr w:rsidR="006118DC" w:rsidTr="006118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Перечень основных мероприятий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1.             Обеспечить выполнение: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-решением Собрания депутатов Корочанского сельсовета от 04.07.2018 года № VI-4/19  «О порядке назначения, перерасчета и выплаты пенсий за выслугу лет муниципальным служащим Администрации Корочанского сельсовета Беловского района Курской области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 решением Собрания депутатов Корочанского сельсовета от 24.11.2020 года № VI-26/51 «Об утверждении Положения о порядке назначения, выплаты и перерасчета ежемесячной доплаты к страховой пенсии по старости (инвалидности) главе Корочанского сельсовета Беловского района Курской области, осуществлявшего полномочия выборного должностного лица местного самоуправления на постоянной основе»,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2. Приложение N 1 к Программе "Перечень мероприятий по реализации муниципальной   целевой программы "Социальная поддержка 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«Корочанский сельсовет» Беловского района"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3. Приложение N 2 к Программе "Методика оценки эффективности реализации муниципальной целевой программы "Социальная   поддержка и доплаты к пенсиям, дополнительное пенсионное обеспечение пенсионеров, лицам, замещавшим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муниципальные должности и должности муниципальной службы муниципального образования «Корочанский сельсовет» Беловского района "</w:t>
            </w:r>
          </w:p>
        </w:tc>
      </w:tr>
      <w:tr w:rsidR="006118DC" w:rsidTr="006118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Объемы и источники           финансирования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общий объем финансирования Программы за счет   средств бюджета муниципального образования –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722600 рублей, в т. ч.: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 год – 162600 рублей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2024 год – 140000 рублей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2025 год – 140000 рублей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2026 год – 140000 рублей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2027 год – 140000 рублей</w:t>
            </w:r>
          </w:p>
        </w:tc>
      </w:tr>
      <w:tr w:rsidR="006118DC" w:rsidTr="006118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Система организации контроля за исполнением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Контроль за реализацией Программы осуществляется администрацией Корочанского сельсовета Беловского района Курской области</w:t>
            </w:r>
          </w:p>
        </w:tc>
      </w:tr>
      <w:tr w:rsidR="006118DC" w:rsidTr="006118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Ожидаемые результаты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Повышение уровня представления в денежной форме мер социальной поддержки муниципальным служащим администрации Корочанского сельсовета Беловского района Курской области</w:t>
            </w:r>
          </w:p>
        </w:tc>
      </w:tr>
      <w:tr w:rsidR="006118DC" w:rsidTr="006118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Система организации контроля за исполнением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Контроль за реализацией Программы осуществляет по итогам каждого года Администрация Корочанского сельсовета</w:t>
            </w:r>
          </w:p>
        </w:tc>
      </w:tr>
      <w:tr w:rsidR="006118DC" w:rsidTr="006118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Формы контроля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Проверка исполнения разделов программы, отчеты исполнителей Программы</w:t>
            </w:r>
          </w:p>
        </w:tc>
      </w:tr>
    </w:tbl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Раздел I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СОДЕРЖАНИЕ ПРОБЛЕМЫ И ОБОСНОВАНИЕ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НЕОБХОДИМОСТИ ЕЕ РЕШЕНИЯ ПРОГРАММНЫМИ МЕТОДАМИ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Программа разработана в соответствии с федеральными и областными законами социальной направленности, Решением Собрания депутатов Корочанского сельсовета от </w:t>
      </w:r>
      <w:r>
        <w:rPr>
          <w:rStyle w:val="aa"/>
          <w:rFonts w:ascii="Verdana" w:hAnsi="Verdana"/>
          <w:color w:val="292D24"/>
          <w:sz w:val="20"/>
          <w:szCs w:val="20"/>
        </w:rPr>
        <w:t>03.10.2017 года № VI-2/11 </w:t>
      </w:r>
      <w:r>
        <w:rPr>
          <w:rFonts w:ascii="Verdana" w:hAnsi="Verdana"/>
          <w:color w:val="292D24"/>
          <w:sz w:val="20"/>
          <w:szCs w:val="20"/>
        </w:rPr>
        <w:t>«Об утверждении Положения о порядке назначения, выплаты и перерасчета ежемесячной доплаты к страховой пенсии по старости (инвалидности) главе Корочанского сельсовета Беловского района Курской области, осуществлявшего полномочия выборного должностного лица местного самоуправления на постоянной основе», Решением Собрания депутатов Корочанского сельсовета от </w:t>
      </w:r>
      <w:r>
        <w:rPr>
          <w:rStyle w:val="aa"/>
          <w:rFonts w:ascii="Verdana" w:hAnsi="Verdana"/>
          <w:color w:val="292D24"/>
          <w:sz w:val="20"/>
          <w:szCs w:val="20"/>
        </w:rPr>
        <w:t>24.01.2022 года № VI-01/03 «О порядке назначения, перерасчета и выплаты пенсий за выслугу лет муниципальным служащим администрации Корочанского сельсовета Беловского района Курской области»</w:t>
      </w:r>
      <w:r>
        <w:rPr>
          <w:rFonts w:ascii="Verdana" w:hAnsi="Verdana"/>
          <w:color w:val="292D24"/>
          <w:sz w:val="20"/>
          <w:szCs w:val="20"/>
        </w:rPr>
        <w:t>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Важным шагом для исполнения данного решения стало принятие   муниципальной целевой программы, в которой определены сроки реализации муниципальной целевой программы, прогнозные объемы финансирования и важнейшие целевые индикаторы.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Эффективное функционирование системы социальной поддержки и социального обслуживания населения направлено на предоставление мер социальной поддержки, социальных гарантий и выплат в полном объеме и в доступной форме с учетом адресного подхода, а также предоставление социальных услуг в соответствии с установленными стандартами.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 учетом кризисных явлений в экономике, отрицательно сказывающихся на росте доходов, выполнение в полном объеме социальных обязательств государства перед населением, усиление социальной поддержки, обеспечение необходимого объема и качества социальных услуг является приоритетным направлением государственной политики в социальной сфере. Актуальным остается не дополнительное наращивание льгот, а обеспечение уже установленных мер социальной поддержки с учетом их индексации.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Меры государственной социальной поддержки остаются важнейшим инструментом преодоления негативных последствий социального неравенства и бедности.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Формирование современной и комфортной социальной среды, решение задач по улучшению качества жизни населения напрямую связаны с повышением эффективности социальной политики. Все это предполагает осуществление системной и целенаправленной работы, принятие и реализацию Программы.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Раздел II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ОСНОВНЫЕ ЦЕЛИ И ЗАДАЧИ, СРОКИ И ЭТАПЫ РЕАЛИЗАЦИИ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ПРОГРАММЫ, А ТАКЖЕ ЦЕЛЕВЫЕ ИНДИКАТОРЫ И ПОКАЗАТЕЛИ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Главная цель разработки Программы - повышение качества жизни отдельных категорий населения сельсовета.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Основными целями Программы являются: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Повышение благосостояния отдельных категорий населения сельсовета.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Для достижения поставленных целей необходимо решение следующих основных задач: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Исполнение обязательств Корочанского сельсовета по оказанию мер социальной поддержки отдельным категориям граждан, установленных федеральным и областным законодательством.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СРОКИ РЕАЛИЗАЦИИ ПРОГРАММЫ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Программа реализуется в 2023-2027 годах. Мероприятия Программы будут выполняться в соответствии с установленными сроками.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Этапы реализации Программы не предусматриваются, так как программные мероприятия будут реализовываться весь период.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Раздел III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СИСТЕМА ПРОГРАММНЫХ МЕРОПРИЯТИЙ,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В ТОМ ЧИСЛЕ РЕСУРСНОЕ ОБЕСПЕЧЕНИЕ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Программа состоит из мероприятий по "Социальной поддержке и доплат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«Корочанский сельсовет» Беловского района на 2023-2027 годы, мероприятия которых направлены на предоставление мер социальной поддержки пенсионеров, лиц, замещавшим муниципальные должности и должности муниципальной службы муниципального образования «Корочанский сельсовет» Беловского района.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2023-2027 годах общий объем средств на реализацию мероприятий Программы по предварительным расчетам ожидается: 722600 рублей за счет средств местного бюджета, в т. ч.: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2023 год – 162600 рублей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2024 год – 140000 рублей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2025 год – 140000 рублей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2026 год – 140000 рублей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2027 год – 140000 рублей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Прогнозируемые объемы и источники финансирования Программы приведены в таблице N 1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Таблица N 1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ПРОГНОЗИРУЕМЫЕ ОБЪЕМЫ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И ИСТОЧНИКИ ФИНАНСИРОВАНИЯ ПРОГРАММЫ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(рублей)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05"/>
        <w:gridCol w:w="823"/>
        <w:gridCol w:w="823"/>
        <w:gridCol w:w="823"/>
        <w:gridCol w:w="823"/>
        <w:gridCol w:w="823"/>
        <w:gridCol w:w="823"/>
      </w:tblGrid>
      <w:tr w:rsidR="006118DC" w:rsidTr="006118DC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Источники финансирования   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В том числе по годам</w:t>
            </w:r>
          </w:p>
        </w:tc>
      </w:tr>
      <w:tr w:rsidR="006118DC" w:rsidTr="006118DC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6118DC" w:rsidRDefault="006118DC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6118DC" w:rsidRDefault="006118DC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2027</w:t>
            </w:r>
          </w:p>
        </w:tc>
      </w:tr>
      <w:tr w:rsidR="006118DC" w:rsidTr="006118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Итого финансирование по Программе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722600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162600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140000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140000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140000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140000</w:t>
            </w:r>
          </w:p>
        </w:tc>
      </w:tr>
      <w:tr w:rsidR="006118DC" w:rsidTr="006118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В том числе:             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6118DC" w:rsidTr="006118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местный бюджет         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722600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162600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140000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140000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140000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140000</w:t>
            </w:r>
          </w:p>
        </w:tc>
      </w:tr>
    </w:tbl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Объемы и источники финансирования Программы подлежат ежегодной корректировке при формировании бюджета Корочанского сельсовета Беловского района.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Финансирование Программы осуществляется в пределах средств, предусматриваемых ежегодно в бюджете Корочанского сельсовета Беловского района.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 изменении объемов бюджетного финансирования Программы государственный заказчик Программы в установленном порядке уточняет объемы финансирования, а также мероприятия Программы.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приложении N 1 к Программе приведена система программных мероприятий, направленная на решение задач и достижение поставленных целей, с указанием финансовых ресурсов по подпрограммам, срокам реализации, объемам и источникам финансирования.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Раздел IV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НОРМАТИВНОЕ ОБЕСПЕЧЕНИЕ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Принятие нормативно-правовых актов для достижения цели реализации Программы не требуется.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Раздел V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МЕХАНИЗМ РЕАЛИЗАЦИИ, ОРГАНИЗАЦИЯ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УПРАВЛЕНИЯ ПРОГРАММОЙ И КОНТРОЛЬ ЗА ХОДОМ ЕЕ РЕАЛИЗАЦИИ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Заказчиком Программы является Администрация Корочанского сельсовета.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Реализация Программы осуществляется на основе: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Условий, порядка и правил, утвержденных федеральными, областными и муниципальными нормативными правовыми актами.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 Муниципальных контрактов, заключенных в соответствии с законодательством о размещении заказов на поставки товаров, выполнение работ, оказание услуг для государственных и муниципальных нужд.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Администрация Корочанского сельсовета с учетом выделенных на реализацию Программы средств ежегодно уточняет целевые показатели и затраты по программным мероприятиям, механизм реализации Программы, состав исполнителей в докладах о результатах и основных направлениях деятельности главных распорядителей средств местного бюджета в установленном порядке.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Управление Программой включает в себя: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организацию сбора от участников Программы информации о ходе реализации мероприятий Программы;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оценку эффективности реализации разделов Программы;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обобщение отчетных материалов, подготовку и представление в установленном порядке отчетов о ходе реализации Программы;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Отчет о реализации Программы должен содержать: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сведения о результатах реализации Программы за отчетный период;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общий объем фактически произведенных расходов, всего и в том числе по источникам финансирования;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сведения о соответствии результатов фактическим затратам на реализацию Программы;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сведения о соответствии фактических показателей реализации Программы показателям, установленным докладами о результативности;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информацию о ходе и полноте выполнения программных мероприятий;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оценку эффективности результатов реализации Программы.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Отчет о ходе реализации Программы по результатам за год и за весь период действия Программы подлежит утверждению постановлением Администрации Корочанского сельсовета не позднее одного месяца до дня внесения отчета об исполнении местного бюджета в Собрание депутатов Корочанского сельсовета.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Раздел VI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ОЦЕНКА ЭФФЕКТИВНОСТИ СОЦИАЛЬНО-ЭКОНОМИЧЕСКИХ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ПОСЛЕДСТВИЙ ОТ РЕАЛИЗАЦИИ ПРОГРАММЫ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Программа носит выраженную социальную направленность. Результаты реализации мероприятий Программы будут оказывать влияние на улучшение качества жизни отдельных категорий населения Корочанского сельсовета на протяжении длительного времени.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Оценка эффективности Программы осуществляется по целевым показателям согласно Указу Президента Российской Федерации от 28.06.2007 N 825 "Об оценке эффективности деятельности органов исполнительной власти субъектов Российской Федерации".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Реализация мероприятий Программы позволит: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своевременно и в полном объеме предоставлять меры социальной поддержки населению;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Социальная эффективность реализации мероприятий Программы будет выражена в улучшении качества жизни отдельных категорий населения Корочанского сельсовета путем предоставления мер социальной поддержки своевременно и в полном объеме.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22"/>
      </w:tblGrid>
      <w:tr w:rsidR="006118DC" w:rsidTr="006118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Приложение N 1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к муниципальной программе "Социальная поддержка и доплаты к пенсиям,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дополнительное пенсионное обеспечение пенсионеров, лицам,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 замещавшим муниципальные должности и должности муниципальной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службы муниципального образования «Корочанский сельсовет»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Беловского   района"</w:t>
            </w:r>
          </w:p>
        </w:tc>
      </w:tr>
    </w:tbl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СИСТЕМА ПРОГРАММНЫХ МЕРОПРИЯТИЙ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 РЕАЛИЗАЦИИ МУНИЦИПАЛЬНОЙ ЦЕЛЕВОЙ ПРОГРАММЫ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"Социальная поддержка 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«Корочанский сельсовет»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Беловского района"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(рублей)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"/>
        <w:gridCol w:w="1117"/>
        <w:gridCol w:w="1181"/>
        <w:gridCol w:w="966"/>
        <w:gridCol w:w="590"/>
        <w:gridCol w:w="590"/>
        <w:gridCol w:w="590"/>
        <w:gridCol w:w="590"/>
        <w:gridCol w:w="590"/>
        <w:gridCol w:w="330"/>
        <w:gridCol w:w="278"/>
        <w:gridCol w:w="1197"/>
        <w:gridCol w:w="912"/>
      </w:tblGrid>
      <w:tr w:rsidR="006118DC" w:rsidTr="006118DC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Наименование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Исполнитель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Срок исполнения, годы</w:t>
            </w:r>
          </w:p>
        </w:tc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Объем финансирования (денежные средства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предусмотрены в бюджете ведомства, указанного первым в графе исполнителя) 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Ожидаемые конечные результаты</w:t>
            </w:r>
          </w:p>
        </w:tc>
      </w:tr>
      <w:tr w:rsidR="006118DC" w:rsidTr="006118DC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6118DC" w:rsidRDefault="006118DC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6118DC" w:rsidRDefault="006118DC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6118DC" w:rsidRDefault="006118DC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6118DC" w:rsidRDefault="006118DC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в том числе</w:t>
            </w:r>
          </w:p>
        </w:tc>
        <w:tc>
          <w:tcPr>
            <w:tcW w:w="0" w:type="auto"/>
            <w:gridSpan w:val="2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6118DC" w:rsidRDefault="006118DC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6118DC" w:rsidRDefault="006118DC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</w:tr>
      <w:tr w:rsidR="006118DC" w:rsidTr="006118DC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6118DC" w:rsidRDefault="006118DC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6118DC" w:rsidRDefault="006118DC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6118DC" w:rsidRDefault="006118DC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6118DC" w:rsidRDefault="006118DC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6118DC" w:rsidRDefault="006118DC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2024г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2025г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2026г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2027г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6118DC" w:rsidTr="006118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Выплата пенсии за выслугу лет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Корочанского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2020–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2024г.г.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722600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162600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140000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140000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140000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140000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Улучшения качества жизни отдельных граждан населения</w:t>
            </w:r>
          </w:p>
        </w:tc>
      </w:tr>
      <w:tr w:rsidR="006118DC" w:rsidTr="006118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722600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162600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140000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140000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140000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140000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6118DC" w:rsidTr="006118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</w:tbl>
    <w:p w:rsidR="006118DC" w:rsidRDefault="006118DC" w:rsidP="006118DC">
      <w:pPr>
        <w:rPr>
          <w:vanish/>
        </w:rPr>
      </w:pP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08"/>
      </w:tblGrid>
      <w:tr w:rsidR="006118DC" w:rsidTr="006118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Приложение N 2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к муниципальной долгосрочной целевой программе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"Социальная поддержка и доплаты к пенсиям, дополнительное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пенсионное обеспечение пенсионеров, лицам, замещавшим муниципальные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должности и должности муниципальной службы муниципального образования</w:t>
            </w:r>
          </w:p>
          <w:p w:rsidR="006118DC" w:rsidRDefault="006118DC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«Корочанский сельсовет» Беловского района"</w:t>
            </w:r>
          </w:p>
        </w:tc>
      </w:tr>
    </w:tbl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МЕТОДИКА ОЦЕНКИ ЭФФЕКТИВНОСТИ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РЕАЛИЗАЦИИ МУНИЦИПАЛЬНОЙ ДОЛГОСРОЧНОЙ ЦЕЛЕВОЙ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ПРОГРАММЫ "Социальная поддержка 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«Корочанский сельсовет» Беловского района"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Оценка эффективности Программы осуществляется в целях достижения оптимального соотношения затрат, связанных с реализацией Программы, и достигнутых результатов, а также обеспечения принципов бюджетной системы Российской Федерации: результативности и эффективности использования бюджетных средств, прозрачности, адресности и целевого характера бюджетных средств.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Оценка эффективности реализации Программы осуществляется государственным заказчиком Программы – Администрацией Корочанского сельсовета ежегодно в течение всего срока ее реализации.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Для оценки эффективности реализации Программы используются показатели результативности (целевые индикаторы), которые отражают выполнение мероприятий по направлениям Программы.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Оценка эффективности реализации Программы производится путем сопоставления фактически достигнутых показателей с целевыми индикаторами.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Эффективность реализации Программы оценивается как отношение фактически достигнутых результатов к целевым индикаторам, утвержденным Программой, по следующей формуле: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If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                              1-5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SUM -----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Ip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                              1-5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                Е   = ---------- х 100%,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соц       5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 где Е   - эффективность реализации Программы;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соц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If   - фактический   индикатор,   достигнутый   в   ходе   реализации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 1-5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Программы;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Ip   - индикатор, утвержденный Программой;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 1-5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 5 - количество индикаторов Программы.</w:t>
      </w:r>
    </w:p>
    <w:p w:rsidR="006118DC" w:rsidRDefault="006118DC" w:rsidP="006118D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Общий экономический эффект от реализации Программы будет достигнут за счет увеличения доходов отдельных категорий населения Корочанского сельсовета. Социальная эффективность реализации мероприятий Программы будет выражена в улучшении качества жизни отдельных категорий населения Корочанского сельсовета путем предоставления мер социальной поддержки своевременно и в полном объеме.</w:t>
      </w:r>
    </w:p>
    <w:p w:rsidR="00BA313B" w:rsidRPr="006118DC" w:rsidRDefault="00BA313B" w:rsidP="006118DC"/>
    <w:sectPr w:rsidR="00BA313B" w:rsidRPr="006118DC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24EC1F94"/>
    <w:multiLevelType w:val="multilevel"/>
    <w:tmpl w:val="5B1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3A378F"/>
    <w:multiLevelType w:val="multilevel"/>
    <w:tmpl w:val="5A42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D71C23"/>
    <w:multiLevelType w:val="multilevel"/>
    <w:tmpl w:val="2FD09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0">
    <w:nsid w:val="4E710AD9"/>
    <w:multiLevelType w:val="multilevel"/>
    <w:tmpl w:val="C1E6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136F19"/>
    <w:multiLevelType w:val="multilevel"/>
    <w:tmpl w:val="C386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2D513A"/>
    <w:multiLevelType w:val="multilevel"/>
    <w:tmpl w:val="E85E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95F2D5A"/>
    <w:multiLevelType w:val="multilevel"/>
    <w:tmpl w:val="24FA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A27AA0"/>
    <w:multiLevelType w:val="multilevel"/>
    <w:tmpl w:val="6206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DF3983"/>
    <w:multiLevelType w:val="multilevel"/>
    <w:tmpl w:val="35E2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9"/>
  </w:num>
  <w:num w:numId="5">
    <w:abstractNumId w:val="12"/>
  </w:num>
  <w:num w:numId="6">
    <w:abstractNumId w:val="6"/>
  </w:num>
  <w:num w:numId="7">
    <w:abstractNumId w:val="14"/>
  </w:num>
  <w:num w:numId="8">
    <w:abstractNumId w:val="5"/>
  </w:num>
  <w:num w:numId="9">
    <w:abstractNumId w:val="16"/>
    <w:lvlOverride w:ilvl="0">
      <w:lvl w:ilvl="0">
        <w:numFmt w:val="upperRoman"/>
        <w:lvlText w:val="%1."/>
        <w:lvlJc w:val="right"/>
      </w:lvl>
    </w:lvlOverride>
  </w:num>
  <w:num w:numId="10">
    <w:abstractNumId w:val="7"/>
  </w:num>
  <w:num w:numId="11">
    <w:abstractNumId w:val="11"/>
  </w:num>
  <w:num w:numId="12">
    <w:abstractNumId w:val="15"/>
  </w:num>
  <w:num w:numId="13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4F8C"/>
    <w:rsid w:val="00014B91"/>
    <w:rsid w:val="0004441F"/>
    <w:rsid w:val="000532C6"/>
    <w:rsid w:val="00060D3C"/>
    <w:rsid w:val="00060D99"/>
    <w:rsid w:val="000637D0"/>
    <w:rsid w:val="000A61EA"/>
    <w:rsid w:val="000B07F2"/>
    <w:rsid w:val="000B44BC"/>
    <w:rsid w:val="000C2B3D"/>
    <w:rsid w:val="000C4CB4"/>
    <w:rsid w:val="000C76E5"/>
    <w:rsid w:val="000D74EC"/>
    <w:rsid w:val="000D7B53"/>
    <w:rsid w:val="000E6217"/>
    <w:rsid w:val="00100B31"/>
    <w:rsid w:val="00116A79"/>
    <w:rsid w:val="00122082"/>
    <w:rsid w:val="00132CCF"/>
    <w:rsid w:val="0014083F"/>
    <w:rsid w:val="00167386"/>
    <w:rsid w:val="00177212"/>
    <w:rsid w:val="00185A22"/>
    <w:rsid w:val="001865B9"/>
    <w:rsid w:val="001940D3"/>
    <w:rsid w:val="00196BEB"/>
    <w:rsid w:val="001A48FC"/>
    <w:rsid w:val="001D176F"/>
    <w:rsid w:val="001D4E83"/>
    <w:rsid w:val="001E1728"/>
    <w:rsid w:val="001F0ABD"/>
    <w:rsid w:val="001F4676"/>
    <w:rsid w:val="002022A5"/>
    <w:rsid w:val="00227DD5"/>
    <w:rsid w:val="00235CE2"/>
    <w:rsid w:val="00240EDD"/>
    <w:rsid w:val="00242230"/>
    <w:rsid w:val="00244E05"/>
    <w:rsid w:val="002464F0"/>
    <w:rsid w:val="002506DA"/>
    <w:rsid w:val="00263426"/>
    <w:rsid w:val="002711F5"/>
    <w:rsid w:val="00271A07"/>
    <w:rsid w:val="0029024D"/>
    <w:rsid w:val="002B4463"/>
    <w:rsid w:val="002C00C8"/>
    <w:rsid w:val="002C14CC"/>
    <w:rsid w:val="002D769A"/>
    <w:rsid w:val="002E169B"/>
    <w:rsid w:val="002F207A"/>
    <w:rsid w:val="002F2838"/>
    <w:rsid w:val="002F4E24"/>
    <w:rsid w:val="003113EC"/>
    <w:rsid w:val="00313846"/>
    <w:rsid w:val="00320D9B"/>
    <w:rsid w:val="00323F82"/>
    <w:rsid w:val="003415B5"/>
    <w:rsid w:val="0034234F"/>
    <w:rsid w:val="00345F89"/>
    <w:rsid w:val="003479FC"/>
    <w:rsid w:val="003504F9"/>
    <w:rsid w:val="00357E60"/>
    <w:rsid w:val="003603FA"/>
    <w:rsid w:val="00365162"/>
    <w:rsid w:val="00372530"/>
    <w:rsid w:val="003735BF"/>
    <w:rsid w:val="003742F8"/>
    <w:rsid w:val="0038088A"/>
    <w:rsid w:val="00390473"/>
    <w:rsid w:val="003965A6"/>
    <w:rsid w:val="003A7513"/>
    <w:rsid w:val="003B6182"/>
    <w:rsid w:val="003C29FC"/>
    <w:rsid w:val="003D044A"/>
    <w:rsid w:val="003D63E5"/>
    <w:rsid w:val="00404E4C"/>
    <w:rsid w:val="00407F12"/>
    <w:rsid w:val="00413371"/>
    <w:rsid w:val="004139D8"/>
    <w:rsid w:val="004225B2"/>
    <w:rsid w:val="00444724"/>
    <w:rsid w:val="00444A24"/>
    <w:rsid w:val="00447757"/>
    <w:rsid w:val="00450E62"/>
    <w:rsid w:val="00452839"/>
    <w:rsid w:val="00462CEC"/>
    <w:rsid w:val="00465993"/>
    <w:rsid w:val="00466603"/>
    <w:rsid w:val="004712A6"/>
    <w:rsid w:val="00481527"/>
    <w:rsid w:val="00496CC0"/>
    <w:rsid w:val="004A10F8"/>
    <w:rsid w:val="004A4411"/>
    <w:rsid w:val="004A4F8C"/>
    <w:rsid w:val="004A5E02"/>
    <w:rsid w:val="004B4A14"/>
    <w:rsid w:val="004C1206"/>
    <w:rsid w:val="004C4C01"/>
    <w:rsid w:val="004D1008"/>
    <w:rsid w:val="004D15F2"/>
    <w:rsid w:val="004D2AE1"/>
    <w:rsid w:val="004E4B42"/>
    <w:rsid w:val="004E6750"/>
    <w:rsid w:val="004F6F98"/>
    <w:rsid w:val="00501331"/>
    <w:rsid w:val="00503223"/>
    <w:rsid w:val="00504C1D"/>
    <w:rsid w:val="005069BD"/>
    <w:rsid w:val="0051519E"/>
    <w:rsid w:val="005151E4"/>
    <w:rsid w:val="00523EFD"/>
    <w:rsid w:val="00554ADF"/>
    <w:rsid w:val="00561A52"/>
    <w:rsid w:val="00576B51"/>
    <w:rsid w:val="00577638"/>
    <w:rsid w:val="0058137A"/>
    <w:rsid w:val="005857C2"/>
    <w:rsid w:val="005B700C"/>
    <w:rsid w:val="005C4D95"/>
    <w:rsid w:val="005C669F"/>
    <w:rsid w:val="005D0B77"/>
    <w:rsid w:val="005D0C04"/>
    <w:rsid w:val="005D4574"/>
    <w:rsid w:val="005D57EA"/>
    <w:rsid w:val="006101C1"/>
    <w:rsid w:val="00610B29"/>
    <w:rsid w:val="006118DC"/>
    <w:rsid w:val="0063631E"/>
    <w:rsid w:val="00641C5C"/>
    <w:rsid w:val="00654357"/>
    <w:rsid w:val="00656A03"/>
    <w:rsid w:val="006605CC"/>
    <w:rsid w:val="00692A02"/>
    <w:rsid w:val="006A2109"/>
    <w:rsid w:val="006A3D74"/>
    <w:rsid w:val="006A410A"/>
    <w:rsid w:val="006A45FB"/>
    <w:rsid w:val="006B32F4"/>
    <w:rsid w:val="006C4118"/>
    <w:rsid w:val="00712E14"/>
    <w:rsid w:val="00733D98"/>
    <w:rsid w:val="00753093"/>
    <w:rsid w:val="00753212"/>
    <w:rsid w:val="007822ED"/>
    <w:rsid w:val="00784C03"/>
    <w:rsid w:val="00796D11"/>
    <w:rsid w:val="007B0430"/>
    <w:rsid w:val="007B6E01"/>
    <w:rsid w:val="007C6783"/>
    <w:rsid w:val="007D4339"/>
    <w:rsid w:val="007D5D60"/>
    <w:rsid w:val="007E690E"/>
    <w:rsid w:val="007E74F2"/>
    <w:rsid w:val="007F66CB"/>
    <w:rsid w:val="00801D6B"/>
    <w:rsid w:val="008034EA"/>
    <w:rsid w:val="00811BD0"/>
    <w:rsid w:val="0081703B"/>
    <w:rsid w:val="0082099B"/>
    <w:rsid w:val="00821122"/>
    <w:rsid w:val="00821AB4"/>
    <w:rsid w:val="008316D4"/>
    <w:rsid w:val="00853F0A"/>
    <w:rsid w:val="008671B3"/>
    <w:rsid w:val="00880D47"/>
    <w:rsid w:val="00891661"/>
    <w:rsid w:val="008947E5"/>
    <w:rsid w:val="00895DDC"/>
    <w:rsid w:val="008A0D3C"/>
    <w:rsid w:val="008A12EB"/>
    <w:rsid w:val="008A1CE5"/>
    <w:rsid w:val="008C156B"/>
    <w:rsid w:val="008C21F2"/>
    <w:rsid w:val="008C5270"/>
    <w:rsid w:val="008E20EF"/>
    <w:rsid w:val="009011DC"/>
    <w:rsid w:val="00902413"/>
    <w:rsid w:val="009128DF"/>
    <w:rsid w:val="00934920"/>
    <w:rsid w:val="00961341"/>
    <w:rsid w:val="0098268B"/>
    <w:rsid w:val="00992DCD"/>
    <w:rsid w:val="009D2CCF"/>
    <w:rsid w:val="009E4829"/>
    <w:rsid w:val="009F2C71"/>
    <w:rsid w:val="009F5FE8"/>
    <w:rsid w:val="009F74FC"/>
    <w:rsid w:val="00A04BC7"/>
    <w:rsid w:val="00A12E65"/>
    <w:rsid w:val="00A161F1"/>
    <w:rsid w:val="00A336FE"/>
    <w:rsid w:val="00A35186"/>
    <w:rsid w:val="00A356FC"/>
    <w:rsid w:val="00A35FE4"/>
    <w:rsid w:val="00A5356F"/>
    <w:rsid w:val="00A6136C"/>
    <w:rsid w:val="00A67CC2"/>
    <w:rsid w:val="00A735B6"/>
    <w:rsid w:val="00A856F6"/>
    <w:rsid w:val="00AA3EF6"/>
    <w:rsid w:val="00AB10C0"/>
    <w:rsid w:val="00AC77B2"/>
    <w:rsid w:val="00AD0FFC"/>
    <w:rsid w:val="00AE77FA"/>
    <w:rsid w:val="00AF25FD"/>
    <w:rsid w:val="00AF3B1D"/>
    <w:rsid w:val="00AF5538"/>
    <w:rsid w:val="00B1677A"/>
    <w:rsid w:val="00B329FA"/>
    <w:rsid w:val="00B4167D"/>
    <w:rsid w:val="00B513F9"/>
    <w:rsid w:val="00B57EBD"/>
    <w:rsid w:val="00B8343C"/>
    <w:rsid w:val="00B85C72"/>
    <w:rsid w:val="00BA0084"/>
    <w:rsid w:val="00BA095C"/>
    <w:rsid w:val="00BA313B"/>
    <w:rsid w:val="00BB0EAF"/>
    <w:rsid w:val="00BE300C"/>
    <w:rsid w:val="00BE6C9F"/>
    <w:rsid w:val="00BF5D47"/>
    <w:rsid w:val="00BF6DFC"/>
    <w:rsid w:val="00C02541"/>
    <w:rsid w:val="00C03C40"/>
    <w:rsid w:val="00C20D2A"/>
    <w:rsid w:val="00C25E4B"/>
    <w:rsid w:val="00C37FF1"/>
    <w:rsid w:val="00C76029"/>
    <w:rsid w:val="00C80B9E"/>
    <w:rsid w:val="00C81561"/>
    <w:rsid w:val="00C954FF"/>
    <w:rsid w:val="00CB5C50"/>
    <w:rsid w:val="00CC17DF"/>
    <w:rsid w:val="00CC30D1"/>
    <w:rsid w:val="00CC3222"/>
    <w:rsid w:val="00CD08FE"/>
    <w:rsid w:val="00D01321"/>
    <w:rsid w:val="00D04CF6"/>
    <w:rsid w:val="00D477DE"/>
    <w:rsid w:val="00D479ED"/>
    <w:rsid w:val="00D67B1B"/>
    <w:rsid w:val="00D71841"/>
    <w:rsid w:val="00D7223B"/>
    <w:rsid w:val="00D73F5C"/>
    <w:rsid w:val="00D7546B"/>
    <w:rsid w:val="00DA3CB2"/>
    <w:rsid w:val="00DA7E09"/>
    <w:rsid w:val="00DC069F"/>
    <w:rsid w:val="00DC5E91"/>
    <w:rsid w:val="00DD3267"/>
    <w:rsid w:val="00DD7D3C"/>
    <w:rsid w:val="00DF0ADF"/>
    <w:rsid w:val="00E02EB0"/>
    <w:rsid w:val="00E22C12"/>
    <w:rsid w:val="00E72803"/>
    <w:rsid w:val="00EA044F"/>
    <w:rsid w:val="00EA3AA0"/>
    <w:rsid w:val="00EA722C"/>
    <w:rsid w:val="00ED085D"/>
    <w:rsid w:val="00EE56E9"/>
    <w:rsid w:val="00EF2D2C"/>
    <w:rsid w:val="00EF3BF7"/>
    <w:rsid w:val="00EF6B7C"/>
    <w:rsid w:val="00F009FA"/>
    <w:rsid w:val="00F01CC3"/>
    <w:rsid w:val="00F029B7"/>
    <w:rsid w:val="00F10A9F"/>
    <w:rsid w:val="00F20138"/>
    <w:rsid w:val="00F24082"/>
    <w:rsid w:val="00F2565C"/>
    <w:rsid w:val="00F35FBF"/>
    <w:rsid w:val="00F44162"/>
    <w:rsid w:val="00F61828"/>
    <w:rsid w:val="00F641A0"/>
    <w:rsid w:val="00F805A4"/>
    <w:rsid w:val="00F9012A"/>
    <w:rsid w:val="00F90766"/>
    <w:rsid w:val="00FA01C2"/>
    <w:rsid w:val="00FC63F8"/>
    <w:rsid w:val="00FD51FE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semiHidden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73E10-CCD8-4618-B7BC-645F07FC5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4759</TotalTime>
  <Pages>11</Pages>
  <Words>2906</Words>
  <Characters>16569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273</cp:revision>
  <cp:lastPrinted>2020-01-20T13:02:00Z</cp:lastPrinted>
  <dcterms:created xsi:type="dcterms:W3CDTF">2020-01-17T12:11:00Z</dcterms:created>
  <dcterms:modified xsi:type="dcterms:W3CDTF">2023-11-14T17:53:00Z</dcterms:modified>
</cp:coreProperties>
</file>