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95" w:rsidRDefault="00915895" w:rsidP="0091589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aa"/>
          <w:rFonts w:ascii="Verdana" w:hAnsi="Verdana"/>
          <w:color w:val="292D24"/>
          <w:sz w:val="20"/>
          <w:szCs w:val="20"/>
        </w:rPr>
        <w:t>Курский</w:t>
      </w:r>
      <w:proofErr w:type="gramEnd"/>
      <w:r>
        <w:rPr>
          <w:rStyle w:val="aa"/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принял участие в заседании Общественного совета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Росреестра</w:t>
      </w:r>
      <w:proofErr w:type="spellEnd"/>
    </w:p>
    <w:p w:rsidR="00915895" w:rsidRDefault="00915895" w:rsidP="0091589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Курский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принял участие в заседании Общественного совета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 участием представителей региональных Общественных советов. Мероприятие проходило в режиме ВКС.  В ходе встречи обсуждалось применение технологий искусственного интеллекта в учетно-регистрационной деятельности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 подготовка к ежегодному подведению итогов. Руководители региональных ведомств и председатели Общественных советов рассказали о своих лучших практиках. Участники обменялись региональным опытом: исключение оборота документарных закладных, осуществление мониторинга качества предоставления государственных услуг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в офисах МФЦ и другие.</w:t>
      </w:r>
    </w:p>
    <w:p w:rsidR="00915895" w:rsidRDefault="00915895" w:rsidP="0091589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 xml:space="preserve">«Важным каналом взаимодействия с гражданами и профессиональным сообществом является Общественный совет. </w:t>
      </w:r>
      <w:proofErr w:type="gramStart"/>
      <w:r>
        <w:rPr>
          <w:rStyle w:val="ac"/>
          <w:rFonts w:ascii="Verdana" w:hAnsi="Verdana"/>
          <w:color w:val="292D24"/>
          <w:sz w:val="20"/>
          <w:szCs w:val="20"/>
        </w:rPr>
        <w:t>Благодаря</w:t>
      </w:r>
      <w:proofErr w:type="gramEnd"/>
      <w:r>
        <w:rPr>
          <w:rStyle w:val="ac"/>
          <w:rFonts w:ascii="Verdana" w:hAnsi="Verdana"/>
          <w:color w:val="292D24"/>
          <w:sz w:val="20"/>
          <w:szCs w:val="20"/>
        </w:rPr>
        <w:t xml:space="preserve"> </w:t>
      </w:r>
      <w:proofErr w:type="gramStart"/>
      <w:r>
        <w:rPr>
          <w:rStyle w:val="ac"/>
          <w:rFonts w:ascii="Verdana" w:hAnsi="Verdana"/>
          <w:color w:val="292D24"/>
          <w:sz w:val="20"/>
          <w:szCs w:val="20"/>
        </w:rPr>
        <w:t>ему</w:t>
      </w:r>
      <w:proofErr w:type="gramEnd"/>
      <w:r>
        <w:rPr>
          <w:rStyle w:val="ac"/>
          <w:rFonts w:ascii="Verdana" w:hAnsi="Verdana"/>
          <w:color w:val="292D24"/>
          <w:sz w:val="20"/>
          <w:szCs w:val="20"/>
        </w:rPr>
        <w:t>, мы можем оперативно выявлять и прорабатывать возникающие вопросы и предложения»,</w:t>
      </w:r>
      <w:r>
        <w:rPr>
          <w:rFonts w:ascii="Verdana" w:hAnsi="Verdana"/>
          <w:color w:val="292D24"/>
          <w:sz w:val="20"/>
          <w:szCs w:val="20"/>
        </w:rPr>
        <w:t xml:space="preserve"> – отметила заместитель председателя Общественной палаты Курской области, заместитель председателя Общественного совета при Управлении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Людмила </w:t>
      </w:r>
      <w:proofErr w:type="spellStart"/>
      <w:r>
        <w:rPr>
          <w:rFonts w:ascii="Verdana" w:hAnsi="Verdana"/>
          <w:color w:val="292D24"/>
          <w:sz w:val="20"/>
          <w:szCs w:val="20"/>
        </w:rPr>
        <w:t>Дремова</w:t>
      </w:r>
      <w:proofErr w:type="spellEnd"/>
      <w:r>
        <w:rPr>
          <w:rFonts w:ascii="Verdana" w:hAnsi="Verdana"/>
          <w:color w:val="292D24"/>
          <w:sz w:val="20"/>
          <w:szCs w:val="20"/>
        </w:rPr>
        <w:t>.</w:t>
      </w:r>
    </w:p>
    <w:p w:rsidR="00BA313B" w:rsidRPr="00915895" w:rsidRDefault="00BA313B" w:rsidP="00915895"/>
    <w:sectPr w:rsidR="00BA313B" w:rsidRPr="00915895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8C4F-AB22-4CD4-9B27-DB52429D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1213</cp:revision>
  <cp:lastPrinted>2020-01-20T13:02:00Z</cp:lastPrinted>
  <dcterms:created xsi:type="dcterms:W3CDTF">2020-01-17T12:11:00Z</dcterms:created>
  <dcterms:modified xsi:type="dcterms:W3CDTF">2023-11-18T04:35:00Z</dcterms:modified>
</cp:coreProperties>
</file>