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25"/>
        <w:gridCol w:w="2075"/>
      </w:tblGrid>
      <w:tr w:rsidR="00EC622F" w:rsidTr="00EC622F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622F" w:rsidRDefault="00EC622F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ЕДЕРАЛЬНАЯ СЛУЖБА</w:t>
            </w:r>
          </w:p>
          <w:p w:rsidR="00EC622F" w:rsidRDefault="00EC622F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ГОСУДАРСТВЕННОЙ РЕГИСТРАЦИИ,</w:t>
            </w:r>
          </w:p>
          <w:p w:rsidR="00EC622F" w:rsidRDefault="00EC622F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КАДАСТРА И КАРТОГРАФИИ</w:t>
            </w:r>
          </w:p>
          <w:p w:rsidR="00EC622F" w:rsidRDefault="00EC622F">
            <w:pPr>
              <w:pStyle w:val="a9"/>
              <w:spacing w:before="0" w:beforeAutospacing="0" w:after="0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(РОСРЕЕСТР)                                       Управление Федеральной службы государственной регистрации, кадастра                   и картографии по Курской области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 (Управление </w:t>
            </w:r>
            <w:proofErr w:type="spellStart"/>
            <w:r>
              <w:rPr>
                <w:rFonts w:ascii="Verdana" w:hAnsi="Verdana"/>
                <w:color w:val="292D24"/>
                <w:sz w:val="20"/>
                <w:szCs w:val="20"/>
              </w:rPr>
              <w:t>Росреестра</w:t>
            </w:r>
            <w:proofErr w:type="spellEnd"/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 по Курской области)                                    50 лет Октября ул., д. 4/6, Курск, 305016</w:t>
            </w:r>
            <w:r>
              <w:rPr>
                <w:rFonts w:ascii="Verdana" w:hAnsi="Verdana"/>
                <w:color w:val="292D24"/>
                <w:sz w:val="20"/>
                <w:szCs w:val="20"/>
              </w:rPr>
              <w:br/>
              <w:t>тел. (4712) 51-17-01, факс (4712) 51-16-62                                              </w:t>
            </w:r>
            <w:proofErr w:type="spellStart"/>
            <w:r>
              <w:rPr>
                <w:rFonts w:ascii="Verdana" w:hAnsi="Verdana"/>
                <w:color w:val="292D24"/>
                <w:sz w:val="20"/>
                <w:szCs w:val="20"/>
              </w:rPr>
              <w:t>e-mail</w:t>
            </w:r>
            <w:proofErr w:type="spellEnd"/>
            <w:r>
              <w:rPr>
                <w:rFonts w:ascii="Verdana" w:hAnsi="Verdana"/>
                <w:color w:val="292D24"/>
                <w:sz w:val="20"/>
                <w:szCs w:val="20"/>
              </w:rPr>
              <w:t>: </w:t>
            </w:r>
            <w:hyperlink r:id="rId6" w:history="1">
              <w:r>
                <w:rPr>
                  <w:rStyle w:val="ab"/>
                  <w:rFonts w:ascii="Verdana" w:hAnsi="Verdana"/>
                  <w:color w:val="7D7D7D"/>
                  <w:sz w:val="20"/>
                  <w:szCs w:val="20"/>
                </w:rPr>
                <w:t>46_upr@rosreestr.ru</w:t>
              </w:r>
            </w:hyperlink>
          </w:p>
          <w:p w:rsidR="00EC622F" w:rsidRDefault="00EC622F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__________________№_____________________</w:t>
            </w:r>
          </w:p>
          <w:p w:rsidR="00EC622F" w:rsidRDefault="00EC622F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на № </w:t>
            </w:r>
            <w:proofErr w:type="spellStart"/>
            <w:r>
              <w:rPr>
                <w:rFonts w:ascii="Verdana" w:hAnsi="Verdana"/>
                <w:color w:val="292D24"/>
                <w:sz w:val="20"/>
                <w:szCs w:val="20"/>
              </w:rPr>
              <w:t>________________от</w:t>
            </w:r>
            <w:proofErr w:type="spellEnd"/>
            <w:r>
              <w:rPr>
                <w:rFonts w:ascii="Verdana" w:hAnsi="Verdana"/>
                <w:color w:val="292D24"/>
                <w:sz w:val="20"/>
                <w:szCs w:val="20"/>
              </w:rPr>
              <w:t xml:space="preserve"> _________________</w:t>
            </w:r>
          </w:p>
          <w:p w:rsidR="00EC622F" w:rsidRDefault="00EC622F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Style w:val="aa"/>
                <w:rFonts w:ascii="Verdana" w:hAnsi="Verdana"/>
                <w:color w:val="292D24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C622F" w:rsidRDefault="00EC622F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Руководителям органов</w:t>
            </w:r>
          </w:p>
          <w:p w:rsidR="00EC622F" w:rsidRDefault="00EC622F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государственной власти и местного самоуправления</w:t>
            </w:r>
          </w:p>
          <w:p w:rsidR="00EC622F" w:rsidRDefault="00EC622F">
            <w:pPr>
              <w:pStyle w:val="a9"/>
              <w:spacing w:before="195" w:beforeAutospacing="0" w:after="195" w:afterAutospacing="0" w:line="341" w:lineRule="atLeast"/>
              <w:rPr>
                <w:rFonts w:ascii="Verdana" w:hAnsi="Verdana"/>
                <w:color w:val="292D24"/>
                <w:sz w:val="20"/>
                <w:szCs w:val="20"/>
              </w:rPr>
            </w:pPr>
            <w:r>
              <w:rPr>
                <w:rFonts w:ascii="Verdana" w:hAnsi="Verdana"/>
                <w:color w:val="292D24"/>
                <w:sz w:val="20"/>
                <w:szCs w:val="20"/>
              </w:rPr>
              <w:t>(по списку)</w:t>
            </w:r>
          </w:p>
        </w:tc>
      </w:tr>
    </w:tbl>
    <w:p w:rsidR="00EC622F" w:rsidRDefault="00EC622F" w:rsidP="00EC622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Управление Федеральной службы государственной регистрации, кадастра и картографии по Курской области направляет для исполнения копию письма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от 19.10.2023 № 05-01026/23.</w:t>
      </w:r>
    </w:p>
    <w:p w:rsidR="00EC622F" w:rsidRDefault="00EC622F" w:rsidP="00EC622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Во исполнение пунктов 5.1 и 5.3 поручения руководителя Федеральной службы государственной регистрации, кадастра и картографии от 03.10.2023 № ОС-022/23, необходимо обеспечить проведение посредством Платформы обратной связи (далее - </w:t>
      </w:r>
      <w:proofErr w:type="gramStart"/>
      <w:r>
        <w:rPr>
          <w:rFonts w:ascii="Verdana" w:hAnsi="Verdana"/>
          <w:color w:val="292D24"/>
          <w:sz w:val="20"/>
          <w:szCs w:val="20"/>
        </w:rPr>
        <w:t>ПОС</w:t>
      </w:r>
      <w:proofErr w:type="gramEnd"/>
      <w:r>
        <w:rPr>
          <w:rFonts w:ascii="Verdana" w:hAnsi="Verdana"/>
          <w:color w:val="292D24"/>
          <w:sz w:val="20"/>
          <w:szCs w:val="20"/>
        </w:rPr>
        <w:t>) опросов федерального уровня с количеством участников более 1000 человек.</w:t>
      </w:r>
    </w:p>
    <w:p w:rsidR="00EC622F" w:rsidRDefault="00EC622F" w:rsidP="00EC622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Поручение направлено на повышение эффективности реализации ключевых мероприятий и задач цифровой трансформации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, оказывающих влияние на формирование оперативного рейтинга заместителей федеральных органов исполнительной власть и органов управления государственными внебюджетными фондами, ответственных за цифровую трансформацию территориальным органам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 филиалам ППК «</w:t>
      </w:r>
      <w:proofErr w:type="spellStart"/>
      <w:r>
        <w:rPr>
          <w:rFonts w:ascii="Verdana" w:hAnsi="Verdana"/>
          <w:color w:val="292D24"/>
          <w:sz w:val="20"/>
          <w:szCs w:val="20"/>
        </w:rPr>
        <w:t>Роскадастр</w:t>
      </w:r>
      <w:proofErr w:type="spellEnd"/>
      <w:r>
        <w:rPr>
          <w:rFonts w:ascii="Verdana" w:hAnsi="Verdana"/>
          <w:color w:val="292D24"/>
          <w:sz w:val="20"/>
          <w:szCs w:val="20"/>
        </w:rPr>
        <w:t>».</w:t>
      </w:r>
    </w:p>
    <w:p w:rsidR="00EC622F" w:rsidRDefault="00EC622F" w:rsidP="00EC622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связи с этим, просим обеспечить информирование граждан о проводимом опросе и, в числе прочего:</w:t>
      </w:r>
    </w:p>
    <w:p w:rsidR="00EC622F" w:rsidRDefault="00EC622F" w:rsidP="00EC622F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1. Разместить на официальных страницах в социальных сетях </w:t>
      </w:r>
      <w:proofErr w:type="spellStart"/>
      <w:r>
        <w:rPr>
          <w:rFonts w:ascii="Verdana" w:hAnsi="Verdana"/>
          <w:color w:val="292D24"/>
          <w:sz w:val="20"/>
          <w:szCs w:val="20"/>
        </w:rPr>
        <w:t>ВКонтакте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 Одноклассники </w:t>
      </w:r>
      <w:proofErr w:type="spellStart"/>
      <w:r>
        <w:rPr>
          <w:rFonts w:ascii="Verdana" w:hAnsi="Verdana"/>
          <w:color w:val="292D24"/>
          <w:sz w:val="20"/>
          <w:szCs w:val="20"/>
        </w:rPr>
        <w:t>виджет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"Высказать мнение", ведущий на опрос - «Общественное голосование на портале </w:t>
      </w:r>
      <w:proofErr w:type="spellStart"/>
      <w:r>
        <w:rPr>
          <w:rFonts w:ascii="Verdana" w:hAnsi="Verdana"/>
          <w:color w:val="292D24"/>
          <w:sz w:val="20"/>
          <w:szCs w:val="20"/>
        </w:rPr>
        <w:t>Госуслуг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«Мой выбор, мое будущее», и информационный блок о проведении Опроса с включением ссылки и QR – кода на опрос;</w:t>
      </w:r>
    </w:p>
    <w:p w:rsidR="00EC622F" w:rsidRDefault="00EC622F" w:rsidP="00EC622F">
      <w:pPr>
        <w:pStyle w:val="a9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2. Разместить на стендах в приемных и холлах административных зданий территориальных органов информацию с QR – кодом на Опрос. Опрос размещен на главной странице официального сайта </w:t>
      </w:r>
      <w:proofErr w:type="spellStart"/>
      <w:r>
        <w:rPr>
          <w:rFonts w:ascii="Verdana" w:hAnsi="Verdana"/>
          <w:color w:val="292D24"/>
          <w:sz w:val="20"/>
          <w:szCs w:val="20"/>
        </w:rPr>
        <w:t>Росреестра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в информационно-телекоммуникационной сети Интернет в разделе «Общественное голосование на портале </w:t>
      </w:r>
      <w:proofErr w:type="spellStart"/>
      <w:r>
        <w:rPr>
          <w:rFonts w:ascii="Verdana" w:hAnsi="Verdana"/>
          <w:color w:val="292D24"/>
          <w:sz w:val="20"/>
          <w:szCs w:val="20"/>
        </w:rPr>
        <w:t>Госуслуг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«Мой выбор, мое будущее». К Опросу также можно перейти по QR – коду (прилагается) или по ссылке: </w:t>
      </w:r>
      <w:hyperlink r:id="rId7" w:history="1">
        <w:r>
          <w:rPr>
            <w:rStyle w:val="ab"/>
            <w:rFonts w:ascii="Verdana" w:hAnsi="Verdana"/>
            <w:color w:val="7D7D7D"/>
            <w:sz w:val="20"/>
            <w:szCs w:val="20"/>
          </w:rPr>
          <w:t>https://pos.gosuslugi.ru/lkp/polls/367031/</w:t>
        </w:r>
      </w:hyperlink>
      <w:r>
        <w:rPr>
          <w:rFonts w:ascii="Verdana" w:hAnsi="Verdana"/>
          <w:color w:val="292D24"/>
          <w:sz w:val="20"/>
          <w:szCs w:val="20"/>
        </w:rPr>
        <w:t>.</w:t>
      </w:r>
    </w:p>
    <w:p w:rsidR="00BA313B" w:rsidRPr="00EC622F" w:rsidRDefault="00BA313B" w:rsidP="00EC622F"/>
    <w:sectPr w:rsidR="00BA313B" w:rsidRPr="00EC622F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07F63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62EE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5A72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3956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5895"/>
    <w:rsid w:val="00917FF7"/>
    <w:rsid w:val="0092139D"/>
    <w:rsid w:val="00923251"/>
    <w:rsid w:val="00924541"/>
    <w:rsid w:val="00930838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1112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5D04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3FB2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0F6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4C2F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873A2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622F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7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6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s.gosuslugi.ru/lkp/polls/36703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46_upr@rosreest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5CB45-B8CC-44F8-8A0F-09181846E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9169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1215</cp:revision>
  <cp:lastPrinted>2020-01-20T13:02:00Z</cp:lastPrinted>
  <dcterms:created xsi:type="dcterms:W3CDTF">2020-01-17T12:11:00Z</dcterms:created>
  <dcterms:modified xsi:type="dcterms:W3CDTF">2023-11-18T04:36:00Z</dcterms:modified>
</cp:coreProperties>
</file>