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АДМИНИСТРАЦИЯ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 СЕЛЬСОВЕТА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                                      ПОСТАНОВЛЕНИЕ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                           от  08.12.2021 года № 70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на 2022 год</w:t>
      </w:r>
    </w:p>
    <w:p w:rsidR="00A26414" w:rsidRPr="00A26414" w:rsidRDefault="00A26414" w:rsidP="00A26414">
      <w:pPr>
        <w:shd w:val="clear" w:color="auto" w:fill="F8FAFB"/>
        <w:spacing w:after="0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 </w:t>
      </w:r>
      <w:hyperlink r:id="rId6" w:history="1">
        <w:r w:rsidRPr="00A26414">
          <w:rPr>
            <w:rFonts w:ascii="Verdana" w:eastAsia="Times New Roman" w:hAnsi="Verdana" w:cs="Times New Roman"/>
            <w:color w:val="7D7D7D"/>
            <w:sz w:val="24"/>
            <w:szCs w:val="24"/>
          </w:rPr>
          <w:t>закона</w:t>
        </w:r>
      </w:hyperlink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 от 06.10.2003 № 131-ФЗ «Об общих принципах организации местного самоуправления в Российской Федерации», Администрация Корочанского сельсовета  Беловского района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ПОСТАНОВЛЯЕТ: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на 2022 год.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2. Признать утратившими силу: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постановление администрации Корочанского сельсовета от 07.05.2019 г. № 31 «Об утверждении Положения о порядке организации и полномочий по осуществлению муниципального контроля за соблюдением правил благоустройства на территории муниципального образования» 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постановление администрации Корочанского сельсовета от 07.05.2019 г. № 29 «Об утверждении Административного регламента  «Осуществление муниципального контроля в сфере благоустройства на территории Корочанского сельсовета Беловского района Курской области».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3. Контроль за исполнением постановления оставляю за собой.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4. Настоящее постановление вступает в силу со дня его обнародования и подлежит размещению на официальном сайте администрации Корочанского сельсовета.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Глава Корочанского сельсовета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                                                           М.И.Звягинцева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Приложение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к постановлению Администрации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 Корочанского сельсовета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от 08.12.2021г. № 70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ПРОГРАММА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2022 год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Паспорт программы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2"/>
        <w:gridCol w:w="6948"/>
      </w:tblGrid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(далее – программа профилактики)</w:t>
            </w:r>
          </w:p>
        </w:tc>
      </w:tr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Федеральный законот31.07.2020№ 248-ФЗ«О государственном контроль (надзоре) и муниципальном контроле в Российской Федерации», Федеральный закон от 11.06.2021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Администрации Корочанского сельсовета Беловского района</w:t>
            </w:r>
          </w:p>
        </w:tc>
      </w:tr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1. Устранение причин, факторов и условий, способствующих причинению или возможному причинению вреда (ущерба) охраняемым законом ценностями нарушению обязательных требований, снижение рисков их возникновения.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2. Снижение административной нагрузки на подконтрольные субъекты.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3. Повышение результативности и эффективности контрольной деятельности в сфере благоустройства.</w:t>
            </w:r>
          </w:p>
        </w:tc>
      </w:tr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1. Предотвращение рисков причинения вреда охраняемым законом ценностям.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2. Проведение профилактических мероприятий, направленных на предотвращение причинения вреда охраняемым законом ценностям.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3. Информирование, консультирование контролируемых лиц с использованием информационно-телекоммуникационных технологий.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4. Обеспечение доступности информации об обязательных требованиях и необходимых мерах по их исполнению.</w:t>
            </w:r>
          </w:p>
        </w:tc>
      </w:tr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Срок реализации программы профилактики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2022 год</w:t>
            </w:r>
          </w:p>
        </w:tc>
      </w:tr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1. Минимизирование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2. Повышение правосознания и правовой культуры контролируемых лиц.</w:t>
            </w:r>
          </w:p>
        </w:tc>
      </w:tr>
    </w:tbl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1. Анализ текущего состояния осуществления муниципального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контроля в сфере благоустройства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«Корочанский сельсовет» Беловского района.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1.2. За текущий период 2021 года в рамках муниципального контроля за соблюдением Правил благоустройства на территории Корочанского сельсовета плановые и внеплановые проверки, мероприятия по контролю без взаимодействия с субъектами контроля на территории Корочанского сельсовета не производились.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Корочанского сельсовета в 2021 году проведена следующая работа: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2. Характеристика проблем, на решение которых направлена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программа профилактики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            2.1.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 санитарно-гигиенических условий жизни, создание безопасных и комфортных условий для проживания населения.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3. Цели и задачи реализации программы профилактики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2)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3.2. Задачами Программы являются: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- укрепление системы профилактики нарушений обязательных требований;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4. Перечень профилактических мероприятий, сроки (периодичность) их проведения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1. В соответствии с Положением о порядке осуществления муниципального контроля в сфере благоустройства на территории Корочанского сельсовета, утвержденном решением Собрания депутатов Корочанского сельсовета, проводятся следующие профилактические мероприятия: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1) информирование;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2) объявление предостережения;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3) консультирование;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5. Источники финансирования Программы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</w:t>
      </w: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Финансовое обеспечение мероприятий Программы не предусмотрено.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6. Показатели результативности и эффективности программы профилактики рисков причинения вреда (ущерба)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б) доля профилактических мероприятий в объеме контрольных мероприятий.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К показателям качества профилактической деятельности относятся следующие: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1. Количество выданных предписаний;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2. Количество субъектов, которым выданы предписания;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3. 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Ожидаемые конечные результаты: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- снижение уровня административной нагрузки на подконтрольные субъекты.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7. Оценка эффективности Программы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С учетом проведенных органом муниципального контроля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«Корочанский сельсовет» Беловского района.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Целевым показателем Программы является: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Д = Кн/Кс*100, где: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Д – доля нарушений требований, установленных правил благоустройства;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Кн – количество выявленных нарушений требований правил благоустройства за отчетный год;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КС – количество субъектов, в отношении которых проведены мероприятия по контролю в отчетном году.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Показателем эффективности Программы является изменение показателя «Д» по сравнению с предыдущим отчетным периодом.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При повышении значения показателя «Д» по отношению к аналогичному показателю в предыдущем году уровень эффективности реализации Программы является неудовлетворительным.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В случае, если значения показателя «Д» по отношении к аналогичному показателю в предыдущем году остался неизменным, уровень эффективности реализации Программы является удовлетворительным.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8. Ресурсное обеспечение Программы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Информационно-аналитическое обеспечение реализации Программы осуществляется с использованием официального сайта Администрации Корочанского сельсовета Беловского района в информационно-телекоммуникационной сети Интернет.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Приложение к Программе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292D24"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2022 год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Перечень профилактических мероприятий,</w:t>
      </w:r>
    </w:p>
    <w:p w:rsidR="00A26414" w:rsidRPr="00A26414" w:rsidRDefault="00A26414" w:rsidP="00A26414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A26414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сроки (периодичность) их проведения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3575"/>
        <w:gridCol w:w="3171"/>
        <w:gridCol w:w="2094"/>
      </w:tblGrid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формы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Срок (периодичность) проведения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A26414" w:rsidRPr="00A26414" w:rsidTr="00A26414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1. Информирование</w:t>
            </w:r>
          </w:p>
        </w:tc>
      </w:tr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Актуализация и размещение в сети «Интернет» на официальном сайте Администрации Корочанского сельсовета: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 xml:space="preserve">г) программы профилактики рисков причинения вреда </w:t>
            </w: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(ущерба) охраняемым законом ценностям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 позднее 5 рабочих дней с момента изменения действующего законодательства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Не реже 2 раз в год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Не позднее 10 рабочих дней после их утверждения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Не позднее 25 декабря предшествующего года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Администрация сельсовета</w:t>
            </w:r>
          </w:p>
        </w:tc>
      </w:tr>
      <w:tr w:rsidR="00A26414" w:rsidRPr="00A26414" w:rsidTr="00A26414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2. Консультирование</w:t>
            </w:r>
          </w:p>
        </w:tc>
      </w:tr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1) порядок проведения контрольных мероприятий;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2) порядок осуществления профилактических мероприятий;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3) порядок принятия решений по итогам контрольных мероприятий;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4) порядок обжалования решений Контрольного органа.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По запросу</w:t>
            </w:r>
          </w:p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в форме устных и письменных разъяснений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Администрация сельсовета</w:t>
            </w:r>
          </w:p>
        </w:tc>
      </w:tr>
      <w:tr w:rsidR="00A26414" w:rsidRPr="00A26414" w:rsidTr="00A26414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3. Объявление предостережения</w:t>
            </w:r>
          </w:p>
        </w:tc>
      </w:tr>
      <w:tr w:rsidR="00A26414" w:rsidRPr="00A26414" w:rsidTr="00A2641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t xml:space="preserve">Выдача контролируемому лицу предостережения о недопустимости нарушений </w:t>
            </w: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обязательных требований при осуществлении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 xml:space="preserve">При принятии решения должностными лицами, уполномоченными на </w:t>
            </w: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осуществление муниципального контроля в сфере благоустройства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26414" w:rsidRPr="00A26414" w:rsidRDefault="00A26414" w:rsidP="00A26414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26414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Администрация сельсовета</w:t>
            </w:r>
          </w:p>
        </w:tc>
      </w:tr>
    </w:tbl>
    <w:p w:rsidR="00A26414" w:rsidRPr="00A26414" w:rsidRDefault="00A26414" w:rsidP="00A26414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A26414">
        <w:rPr>
          <w:rFonts w:ascii="Verdana" w:eastAsia="Times New Roman" w:hAnsi="Verdana" w:cs="Times New Roman"/>
          <w:color w:val="7C8A6F"/>
          <w:sz w:val="24"/>
          <w:szCs w:val="24"/>
        </w:rPr>
        <w:lastRenderedPageBreak/>
        <w:t>Категория: </w:t>
      </w:r>
      <w:hyperlink r:id="rId7" w:history="1">
        <w:r w:rsidRPr="00A26414">
          <w:rPr>
            <w:rFonts w:ascii="Verdana" w:eastAsia="Times New Roman" w:hAnsi="Verdana" w:cs="Times New Roman"/>
            <w:color w:val="6F7C64"/>
            <w:sz w:val="24"/>
            <w:szCs w:val="24"/>
          </w:rPr>
          <w:t>Муниципальный контроль</w:t>
        </w:r>
      </w:hyperlink>
    </w:p>
    <w:p w:rsidR="00F049C2" w:rsidRPr="00A26414" w:rsidRDefault="00F049C2" w:rsidP="00A26414"/>
    <w:sectPr w:rsidR="00F049C2" w:rsidRPr="00A26414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20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1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B3302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koros.ru/munitsipalnyj-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504F97DCE4671B444B3E99FE587ED2E6FE1F6539DA9EDF26157736AD4D1C45B46FAE6455C3CD4AB6E6275FE36E0i1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F2B1C-9714-4A81-A4AF-C7999664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13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172</cp:revision>
  <cp:lastPrinted>2017-03-16T05:23:00Z</cp:lastPrinted>
  <dcterms:created xsi:type="dcterms:W3CDTF">2017-03-14T13:52:00Z</dcterms:created>
  <dcterms:modified xsi:type="dcterms:W3CDTF">2023-11-11T04:19:00Z</dcterms:modified>
</cp:coreProperties>
</file>